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40047" w14:textId="77777777" w:rsidR="00A0389B" w:rsidRPr="003A44E8" w:rsidRDefault="007A7032" w:rsidP="00443BAA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526257F9" wp14:editId="21D5D3FC">
            <wp:extent cx="2286000" cy="615696"/>
            <wp:effectExtent l="0" t="0" r="0" b="0"/>
            <wp:docPr id="1" name="Picture 1" descr="WCC logo" title="W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C Logo in Color for 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7497D" w14:textId="301644E2" w:rsidR="007A7032" w:rsidRDefault="007A7032" w:rsidP="00327635">
      <w:pPr>
        <w:pStyle w:val="Title"/>
        <w:rPr>
          <w:b/>
          <w:color w:val="auto"/>
          <w:sz w:val="36"/>
          <w:szCs w:val="36"/>
        </w:rPr>
      </w:pPr>
    </w:p>
    <w:p w14:paraId="0A2AFADC" w14:textId="77777777" w:rsidR="00443BAA" w:rsidRPr="00327635" w:rsidRDefault="00327635" w:rsidP="00BF03B8">
      <w:pPr>
        <w:pStyle w:val="Title"/>
        <w:jc w:val="center"/>
        <w:rPr>
          <w:b/>
          <w:color w:val="auto"/>
          <w:sz w:val="36"/>
          <w:szCs w:val="36"/>
        </w:rPr>
      </w:pPr>
      <w:r w:rsidRPr="00327635">
        <w:rPr>
          <w:b/>
          <w:color w:val="auto"/>
          <w:sz w:val="36"/>
          <w:szCs w:val="36"/>
        </w:rPr>
        <w:t xml:space="preserve">Guidance </w:t>
      </w:r>
      <w:r w:rsidR="003A44E8" w:rsidRPr="00327635">
        <w:rPr>
          <w:b/>
          <w:color w:val="auto"/>
          <w:sz w:val="36"/>
          <w:szCs w:val="36"/>
        </w:rPr>
        <w:t xml:space="preserve">Information for Students </w:t>
      </w:r>
      <w:r w:rsidRPr="00327635">
        <w:rPr>
          <w:b/>
          <w:color w:val="auto"/>
          <w:sz w:val="36"/>
          <w:szCs w:val="36"/>
        </w:rPr>
        <w:t>Regarding Medical Seizures</w:t>
      </w:r>
    </w:p>
    <w:p w14:paraId="2DE6711C" w14:textId="77777777" w:rsidR="003A44E8" w:rsidRPr="00327635" w:rsidRDefault="003A44E8" w:rsidP="00327635">
      <w:pPr>
        <w:pStyle w:val="Title"/>
        <w:rPr>
          <w:b/>
          <w:color w:val="auto"/>
          <w:sz w:val="36"/>
          <w:szCs w:val="36"/>
        </w:rPr>
      </w:pPr>
    </w:p>
    <w:p w14:paraId="7C8E18EF" w14:textId="58443757" w:rsidR="00A0389B" w:rsidRPr="003A44E8" w:rsidRDefault="00A0389B" w:rsidP="00A0389B">
      <w:pPr>
        <w:rPr>
          <w:sz w:val="24"/>
          <w:szCs w:val="24"/>
        </w:rPr>
      </w:pPr>
      <w:r w:rsidRPr="003A44E8">
        <w:rPr>
          <w:sz w:val="24"/>
          <w:szCs w:val="24"/>
        </w:rPr>
        <w:t xml:space="preserve">Seizures may require treatment from trained medical personnel. WCC staff </w:t>
      </w:r>
      <w:r w:rsidR="00327635">
        <w:rPr>
          <w:sz w:val="24"/>
          <w:szCs w:val="24"/>
        </w:rPr>
        <w:t xml:space="preserve">are required to </w:t>
      </w:r>
      <w:r w:rsidRPr="003A44E8">
        <w:rPr>
          <w:sz w:val="24"/>
          <w:szCs w:val="24"/>
        </w:rPr>
        <w:t xml:space="preserve">call 911 services to provide emergency medical care. </w:t>
      </w:r>
    </w:p>
    <w:p w14:paraId="725F79E3" w14:textId="77777777" w:rsidR="00443BAA" w:rsidRPr="003A44E8" w:rsidRDefault="00443BAA" w:rsidP="00443BAA">
      <w:pPr>
        <w:rPr>
          <w:sz w:val="24"/>
          <w:szCs w:val="24"/>
        </w:rPr>
      </w:pPr>
      <w:r w:rsidRPr="003A44E8">
        <w:rPr>
          <w:sz w:val="24"/>
          <w:szCs w:val="24"/>
        </w:rPr>
        <w:t>To insure the</w:t>
      </w:r>
      <w:r w:rsidR="00A0389B" w:rsidRPr="003A44E8">
        <w:rPr>
          <w:sz w:val="24"/>
          <w:szCs w:val="24"/>
        </w:rPr>
        <w:t xml:space="preserve"> safety </w:t>
      </w:r>
      <w:r w:rsidRPr="003A44E8">
        <w:rPr>
          <w:sz w:val="24"/>
          <w:szCs w:val="24"/>
        </w:rPr>
        <w:t>of individuals who experience a seizure while on campus, the following protocol will be followed</w:t>
      </w:r>
      <w:r w:rsidR="00A0389B" w:rsidRPr="003A44E8">
        <w:rPr>
          <w:sz w:val="24"/>
          <w:szCs w:val="24"/>
        </w:rPr>
        <w:t xml:space="preserve"> by WCC employees</w:t>
      </w:r>
      <w:r w:rsidRPr="003A44E8">
        <w:rPr>
          <w:sz w:val="24"/>
          <w:szCs w:val="24"/>
        </w:rPr>
        <w:t>:</w:t>
      </w:r>
    </w:p>
    <w:p w14:paraId="53D3FD6A" w14:textId="77777777" w:rsidR="00443BAA" w:rsidRDefault="00A0389B" w:rsidP="00443B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4E8">
        <w:rPr>
          <w:sz w:val="24"/>
          <w:szCs w:val="24"/>
        </w:rPr>
        <w:t xml:space="preserve">Call </w:t>
      </w:r>
      <w:r w:rsidR="00443BAA" w:rsidRPr="003A44E8">
        <w:rPr>
          <w:sz w:val="24"/>
          <w:szCs w:val="24"/>
        </w:rPr>
        <w:t>911 emergency services and request medical aid</w:t>
      </w:r>
    </w:p>
    <w:p w14:paraId="06ADA068" w14:textId="77777777" w:rsidR="001A25F3" w:rsidRPr="003A44E8" w:rsidRDefault="00FC514F" w:rsidP="00443B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campus safety</w:t>
      </w:r>
    </w:p>
    <w:p w14:paraId="4DEF618A" w14:textId="77777777" w:rsidR="00443BAA" w:rsidRPr="003A44E8" w:rsidRDefault="00443BAA" w:rsidP="00443B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44E8">
        <w:rPr>
          <w:sz w:val="24"/>
          <w:szCs w:val="24"/>
        </w:rPr>
        <w:t xml:space="preserve">Attempt to determine student’s identity </w:t>
      </w:r>
    </w:p>
    <w:p w14:paraId="737DC7F7" w14:textId="77777777" w:rsidR="00443BAA" w:rsidRPr="003A44E8" w:rsidRDefault="00FC514F" w:rsidP="00443BA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college employee will remain with the student throughout the incident</w:t>
      </w:r>
    </w:p>
    <w:p w14:paraId="3B6D50F5" w14:textId="4C0BE869" w:rsidR="003A44E8" w:rsidRDefault="00037346" w:rsidP="003A44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Emergency </w:t>
      </w:r>
      <w:r w:rsidR="00E96EBA">
        <w:rPr>
          <w:sz w:val="24"/>
          <w:szCs w:val="24"/>
        </w:rPr>
        <w:t>medical</w:t>
      </w:r>
      <w:r>
        <w:rPr>
          <w:sz w:val="24"/>
          <w:szCs w:val="24"/>
        </w:rPr>
        <w:t xml:space="preserve"> personnel</w:t>
      </w:r>
      <w:r w:rsidRPr="003A44E8">
        <w:rPr>
          <w:sz w:val="24"/>
          <w:szCs w:val="24"/>
        </w:rPr>
        <w:t xml:space="preserve"> </w:t>
      </w:r>
      <w:r w:rsidR="00A0389B" w:rsidRPr="003A44E8">
        <w:rPr>
          <w:sz w:val="24"/>
          <w:szCs w:val="24"/>
        </w:rPr>
        <w:t>will determine if transport to the hospital is required based on medical need</w:t>
      </w:r>
    </w:p>
    <w:p w14:paraId="6BC79527" w14:textId="1C088296" w:rsidR="003A44E8" w:rsidRDefault="001A25F3" w:rsidP="003A44E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studen</w:t>
      </w:r>
      <w:r w:rsidR="00FC514F">
        <w:rPr>
          <w:sz w:val="24"/>
          <w:szCs w:val="24"/>
        </w:rPr>
        <w:t xml:space="preserve">t is not transported, </w:t>
      </w:r>
      <w:r>
        <w:rPr>
          <w:sz w:val="24"/>
          <w:szCs w:val="24"/>
        </w:rPr>
        <w:t xml:space="preserve">campus safety may </w:t>
      </w:r>
      <w:r w:rsidR="00BF03B8">
        <w:rPr>
          <w:sz w:val="24"/>
          <w:szCs w:val="24"/>
        </w:rPr>
        <w:t>call</w:t>
      </w:r>
      <w:r>
        <w:rPr>
          <w:sz w:val="24"/>
          <w:szCs w:val="24"/>
        </w:rPr>
        <w:t xml:space="preserve"> the student’s emergency contact to inform them of concern</w:t>
      </w:r>
      <w:r w:rsidR="00FC514F">
        <w:rPr>
          <w:sz w:val="24"/>
          <w:szCs w:val="24"/>
        </w:rPr>
        <w:t>.</w:t>
      </w:r>
    </w:p>
    <w:p w14:paraId="62B1E450" w14:textId="4A0361D7" w:rsidR="00FC514F" w:rsidRDefault="003A44E8" w:rsidP="003A44E8">
      <w:pPr>
        <w:rPr>
          <w:sz w:val="24"/>
          <w:szCs w:val="24"/>
        </w:rPr>
      </w:pPr>
      <w:r>
        <w:rPr>
          <w:sz w:val="24"/>
          <w:szCs w:val="24"/>
        </w:rPr>
        <w:t xml:space="preserve">Students have the right to refuse transport if </w:t>
      </w:r>
      <w:r w:rsidR="00037346">
        <w:rPr>
          <w:sz w:val="24"/>
          <w:szCs w:val="24"/>
        </w:rPr>
        <w:t xml:space="preserve">emergency medical personnel </w:t>
      </w:r>
      <w:r>
        <w:rPr>
          <w:sz w:val="24"/>
          <w:szCs w:val="24"/>
        </w:rPr>
        <w:t xml:space="preserve">concur it is not medically necessary. </w:t>
      </w:r>
    </w:p>
    <w:p w14:paraId="5D90C7AC" w14:textId="77777777" w:rsidR="003A44E8" w:rsidRDefault="003A44E8" w:rsidP="003A44E8">
      <w:pPr>
        <w:rPr>
          <w:sz w:val="24"/>
          <w:szCs w:val="24"/>
        </w:rPr>
      </w:pPr>
      <w:r>
        <w:rPr>
          <w:sz w:val="24"/>
          <w:szCs w:val="24"/>
        </w:rPr>
        <w:t>Students are encouraged to wear a medical alert bracelet with emergency contact information on it. Students’ emergency contact will be called at student’s request</w:t>
      </w:r>
      <w:r w:rsidR="001A25F3">
        <w:rPr>
          <w:sz w:val="24"/>
          <w:szCs w:val="24"/>
        </w:rPr>
        <w:t xml:space="preserve"> or if campus safety or college personnel believe it in the best interest of the student</w:t>
      </w:r>
      <w:r>
        <w:rPr>
          <w:sz w:val="24"/>
          <w:szCs w:val="24"/>
        </w:rPr>
        <w:t>.</w:t>
      </w:r>
    </w:p>
    <w:p w14:paraId="1648FFEE" w14:textId="77777777" w:rsidR="003A44E8" w:rsidRDefault="003A44E8" w:rsidP="003A44E8">
      <w:pPr>
        <w:rPr>
          <w:sz w:val="24"/>
          <w:szCs w:val="24"/>
        </w:rPr>
      </w:pPr>
      <w:r>
        <w:rPr>
          <w:sz w:val="24"/>
          <w:szCs w:val="24"/>
        </w:rPr>
        <w:t>In a situation involving a minor (under 18 years of age)</w:t>
      </w:r>
      <w:r w:rsidR="001A25F3">
        <w:rPr>
          <w:sz w:val="24"/>
          <w:szCs w:val="24"/>
        </w:rPr>
        <w:t xml:space="preserve"> occurs</w:t>
      </w:r>
      <w:r>
        <w:rPr>
          <w:sz w:val="24"/>
          <w:szCs w:val="24"/>
        </w:rPr>
        <w:t xml:space="preserve">, </w:t>
      </w:r>
      <w:r w:rsidR="001A25F3">
        <w:rPr>
          <w:sz w:val="24"/>
          <w:szCs w:val="24"/>
        </w:rPr>
        <w:t xml:space="preserve">campus safety or the appropriate college personnel will contact </w:t>
      </w:r>
      <w:r>
        <w:rPr>
          <w:sz w:val="24"/>
          <w:szCs w:val="24"/>
        </w:rPr>
        <w:t>the student’s guardian</w:t>
      </w:r>
      <w:r w:rsidR="001A2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immediately. </w:t>
      </w:r>
    </w:p>
    <w:p w14:paraId="098F1D43" w14:textId="77777777" w:rsidR="003A44E8" w:rsidRPr="003A44E8" w:rsidRDefault="00783EFA" w:rsidP="003A44E8">
      <w:pPr>
        <w:rPr>
          <w:sz w:val="24"/>
          <w:szCs w:val="24"/>
        </w:rPr>
      </w:pPr>
      <w:r>
        <w:rPr>
          <w:sz w:val="24"/>
          <w:szCs w:val="24"/>
        </w:rPr>
        <w:t xml:space="preserve">Student should contact Access &amp; Disability Services </w:t>
      </w:r>
      <w:r w:rsidR="00037346">
        <w:rPr>
          <w:sz w:val="24"/>
          <w:szCs w:val="24"/>
        </w:rPr>
        <w:t xml:space="preserve">(ADS) </w:t>
      </w:r>
      <w:r>
        <w:rPr>
          <w:sz w:val="24"/>
          <w:szCs w:val="24"/>
        </w:rPr>
        <w:t>if the seizure incident impacts their ability to attend class or do coursework. ADS will work with the student and instructor regarding appropriate accommodations and support.</w:t>
      </w:r>
      <w:r w:rsidR="007A7032" w:rsidRPr="003A44E8">
        <w:rPr>
          <w:sz w:val="24"/>
          <w:szCs w:val="24"/>
        </w:rPr>
        <w:t xml:space="preserve"> </w:t>
      </w:r>
    </w:p>
    <w:sectPr w:rsidR="003A44E8" w:rsidRPr="003A44E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FF523" w14:textId="77777777" w:rsidR="007A7032" w:rsidRDefault="007A7032" w:rsidP="007A7032">
      <w:pPr>
        <w:spacing w:after="0" w:line="240" w:lineRule="auto"/>
      </w:pPr>
      <w:r>
        <w:separator/>
      </w:r>
    </w:p>
  </w:endnote>
  <w:endnote w:type="continuationSeparator" w:id="0">
    <w:p w14:paraId="7A64335F" w14:textId="77777777" w:rsidR="007A7032" w:rsidRDefault="007A7032" w:rsidP="007A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B0C3E" w14:textId="0008C17F" w:rsidR="007A7032" w:rsidRPr="003B4E8A" w:rsidRDefault="003B4E8A">
    <w:pPr>
      <w:pStyle w:val="Footer"/>
      <w:rPr>
        <w:rFonts w:cstheme="minorHAnsi"/>
      </w:rPr>
    </w:pPr>
    <w:r w:rsidRPr="003B4E8A">
      <w:rPr>
        <w:rFonts w:cstheme="minorHAnsi"/>
      </w:rPr>
      <w:t>5.15.2018</w:t>
    </w:r>
    <w:r w:rsidRPr="003B4E8A">
      <w:rPr>
        <w:rFonts w:cstheme="minorHAnsi"/>
      </w:rPr>
      <w:ptab w:relativeTo="margin" w:alignment="center" w:leader="none"/>
    </w:r>
    <w:r w:rsidRPr="003B4E8A">
      <w:rPr>
        <w:rFonts w:cstheme="minorHAnsi"/>
      </w:rPr>
      <w:t>Access &amp; Disability Services</w:t>
    </w:r>
    <w:r w:rsidRPr="003B4E8A">
      <w:rPr>
        <w:rFonts w:cstheme="minorHAnsi"/>
      </w:rPr>
      <w:ptab w:relativeTo="margin" w:alignment="right" w:leader="none"/>
    </w:r>
    <w:r w:rsidRPr="003B4E8A">
      <w:rPr>
        <w:rFonts w:cstheme="minorHAnsi"/>
      </w:rPr>
      <w:t>ADS@whatcom.edu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DA11" w14:textId="77777777" w:rsidR="007A7032" w:rsidRDefault="007A7032" w:rsidP="007A7032">
      <w:pPr>
        <w:spacing w:after="0" w:line="240" w:lineRule="auto"/>
      </w:pPr>
      <w:r>
        <w:separator/>
      </w:r>
    </w:p>
  </w:footnote>
  <w:footnote w:type="continuationSeparator" w:id="0">
    <w:p w14:paraId="76602AF0" w14:textId="77777777" w:rsidR="007A7032" w:rsidRDefault="007A7032" w:rsidP="007A7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378C"/>
    <w:multiLevelType w:val="hybridMultilevel"/>
    <w:tmpl w:val="8E468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35FC"/>
    <w:multiLevelType w:val="hybridMultilevel"/>
    <w:tmpl w:val="CE90F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AA"/>
    <w:rsid w:val="00037346"/>
    <w:rsid w:val="0004197F"/>
    <w:rsid w:val="001A25F3"/>
    <w:rsid w:val="002F4C55"/>
    <w:rsid w:val="00327635"/>
    <w:rsid w:val="003517A1"/>
    <w:rsid w:val="003A44E8"/>
    <w:rsid w:val="003B1683"/>
    <w:rsid w:val="003B4E8A"/>
    <w:rsid w:val="003E2BFA"/>
    <w:rsid w:val="00443BAA"/>
    <w:rsid w:val="00524191"/>
    <w:rsid w:val="005B73F9"/>
    <w:rsid w:val="006D5F08"/>
    <w:rsid w:val="00783EFA"/>
    <w:rsid w:val="007A7032"/>
    <w:rsid w:val="00A0389B"/>
    <w:rsid w:val="00B54CAC"/>
    <w:rsid w:val="00BF03B8"/>
    <w:rsid w:val="00D23A40"/>
    <w:rsid w:val="00E96EBA"/>
    <w:rsid w:val="00FA1D91"/>
    <w:rsid w:val="00FC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F1FB9B"/>
  <w15:chartTrackingRefBased/>
  <w15:docId w15:val="{C8561EF4-F096-4650-A99E-5FA50AB7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BAA"/>
  </w:style>
  <w:style w:type="paragraph" w:styleId="Heading1">
    <w:name w:val="heading 1"/>
    <w:basedOn w:val="Normal"/>
    <w:next w:val="Normal"/>
    <w:link w:val="Heading1Char"/>
    <w:uiPriority w:val="9"/>
    <w:qFormat/>
    <w:rsid w:val="00B54C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CAC"/>
    <w:rPr>
      <w:rFonts w:asciiTheme="majorHAnsi" w:eastAsiaTheme="majorEastAsia" w:hAnsiTheme="majorHAnsi" w:cstheme="majorBidi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D5F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F08"/>
    <w:rPr>
      <w:rFonts w:asciiTheme="majorHAnsi" w:eastAsiaTheme="majorEastAsia" w:hAnsiTheme="majorHAnsi" w:cstheme="majorBidi"/>
      <w:color w:val="1F4E79" w:themeColor="accent1" w:themeShade="80"/>
      <w:spacing w:val="-10"/>
      <w:kern w:val="28"/>
      <w:sz w:val="72"/>
      <w:szCs w:val="56"/>
    </w:rPr>
  </w:style>
  <w:style w:type="paragraph" w:styleId="ListParagraph">
    <w:name w:val="List Paragraph"/>
    <w:basedOn w:val="Normal"/>
    <w:uiPriority w:val="34"/>
    <w:qFormat/>
    <w:rsid w:val="00443B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32"/>
  </w:style>
  <w:style w:type="paragraph" w:styleId="Footer">
    <w:name w:val="footer"/>
    <w:basedOn w:val="Normal"/>
    <w:link w:val="FooterChar"/>
    <w:uiPriority w:val="99"/>
    <w:unhideWhenUsed/>
    <w:rsid w:val="007A7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32"/>
  </w:style>
  <w:style w:type="character" w:styleId="CommentReference">
    <w:name w:val="annotation reference"/>
    <w:basedOn w:val="DefaultParagraphFont"/>
    <w:uiPriority w:val="99"/>
    <w:semiHidden/>
    <w:unhideWhenUsed/>
    <w:rsid w:val="00037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73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7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B. Holferty</dc:creator>
  <cp:keywords/>
  <dc:description/>
  <cp:lastModifiedBy>Kerri Holferty</cp:lastModifiedBy>
  <cp:revision>5</cp:revision>
  <dcterms:created xsi:type="dcterms:W3CDTF">2018-05-07T01:32:00Z</dcterms:created>
  <dcterms:modified xsi:type="dcterms:W3CDTF">2018-05-15T18:38:00Z</dcterms:modified>
</cp:coreProperties>
</file>